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735"/>
        <w:gridCol w:w="7008"/>
        <w:gridCol w:w="1065"/>
      </w:tblGrid>
      <w:tr w:rsidR="00415B79" w14:paraId="1C5B77AE" w14:textId="77777777" w:rsidTr="00BC4362">
        <w:tc>
          <w:tcPr>
            <w:tcW w:w="920" w:type="dxa"/>
          </w:tcPr>
          <w:p w14:paraId="7CF5EB1E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Soalan</w:t>
            </w:r>
          </w:p>
        </w:tc>
        <w:tc>
          <w:tcPr>
            <w:tcW w:w="735" w:type="dxa"/>
          </w:tcPr>
          <w:p w14:paraId="0149E06D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8" w:type="dxa"/>
          </w:tcPr>
          <w:p w14:paraId="0A337943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Butiran</w:t>
            </w:r>
          </w:p>
        </w:tc>
        <w:tc>
          <w:tcPr>
            <w:tcW w:w="1065" w:type="dxa"/>
          </w:tcPr>
          <w:p w14:paraId="73BFB3A3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Markah</w:t>
            </w:r>
          </w:p>
        </w:tc>
      </w:tr>
      <w:tr w:rsidR="00415B79" w14:paraId="42FC77E9" w14:textId="77777777" w:rsidTr="00BC4362">
        <w:tc>
          <w:tcPr>
            <w:tcW w:w="920" w:type="dxa"/>
          </w:tcPr>
          <w:p w14:paraId="7C0B0907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 </w:t>
            </w:r>
            <w:r>
              <w:rPr>
                <w:rFonts w:ascii="Times New Roman" w:hAnsi="Times New Roman" w:cs="Times New Roman"/>
                <w:i/>
              </w:rPr>
              <w:t>(a)</w:t>
            </w:r>
          </w:p>
        </w:tc>
        <w:tc>
          <w:tcPr>
            <w:tcW w:w="7743" w:type="dxa"/>
            <w:gridSpan w:val="2"/>
          </w:tcPr>
          <w:p w14:paraId="4E6641EF" w14:textId="77777777" w:rsidR="00415B79" w:rsidRPr="00860C6B" w:rsidRDefault="00415B79" w:rsidP="00BC4362">
            <w:pPr>
              <w:pStyle w:val="NoSpacing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MY"/>
              </w:rPr>
            </w:pPr>
            <w:r w:rsidRPr="00860C6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MY"/>
              </w:rPr>
              <w:t>Nyatakan tindakan PKM semasa pendudukan Jepun 1941-1945</w:t>
            </w:r>
          </w:p>
        </w:tc>
        <w:tc>
          <w:tcPr>
            <w:tcW w:w="1065" w:type="dxa"/>
          </w:tcPr>
          <w:p w14:paraId="43FC5959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415B79" w14:paraId="1FBB845C" w14:textId="77777777" w:rsidTr="00BC4362">
        <w:tc>
          <w:tcPr>
            <w:tcW w:w="920" w:type="dxa"/>
          </w:tcPr>
          <w:p w14:paraId="6A90F18B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558F61C6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5" w:type="dxa"/>
          </w:tcPr>
          <w:p w14:paraId="78A6C191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v-SE"/>
              </w:rPr>
              <w:t>F1</w:t>
            </w:r>
          </w:p>
          <w:p w14:paraId="305CD34F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74234C72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</w:p>
          <w:p w14:paraId="0938ADF3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E75F28E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 w14:paraId="6DE72306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Menjalinkan kerjasama dengan British dalam usaha memerangi Jepun.</w:t>
            </w:r>
          </w:p>
          <w:p w14:paraId="57379D88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Membentuk Malayan People’s Anti Japanese Army (MPAJA) atau Bintang Tiga pada tahun 1942.</w:t>
            </w:r>
          </w:p>
          <w:p w14:paraId="125E2C79" w14:textId="13D1206F" w:rsidR="00415B79" w:rsidRDefault="00415B79" w:rsidP="00BC4362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Menerima bantuan senjata, latihan, kewangan, bekalan logistik dan perubahan daripada pihak British.                                                                                 </w:t>
            </w:r>
          </w:p>
          <w:p w14:paraId="41DCE8D0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    [Mana-mana 2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52DC38A5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575FDE9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A9ACA07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F456E73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885BC26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4D8FC669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[2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415B79" w14:paraId="6AB6579D" w14:textId="77777777" w:rsidTr="00BC4362">
        <w:tc>
          <w:tcPr>
            <w:tcW w:w="920" w:type="dxa"/>
          </w:tcPr>
          <w:p w14:paraId="77D18B92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(b)</w:t>
            </w:r>
          </w:p>
          <w:p w14:paraId="3CE44B30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43" w:type="dxa"/>
            <w:gridSpan w:val="2"/>
          </w:tcPr>
          <w:p w14:paraId="1D2540B0" w14:textId="77777777" w:rsidR="00415B79" w:rsidRPr="00860C6B" w:rsidRDefault="00415B79" w:rsidP="00BC436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60C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Jelaskan mengapa British mengistiharkan darurat di Tanah Melayu pada 18 Jun 1948.</w:t>
            </w:r>
          </w:p>
        </w:tc>
        <w:tc>
          <w:tcPr>
            <w:tcW w:w="1065" w:type="dxa"/>
          </w:tcPr>
          <w:p w14:paraId="392F6805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B79" w14:paraId="6E722633" w14:textId="77777777" w:rsidTr="00BC4362">
        <w:trPr>
          <w:trHeight w:val="2799"/>
        </w:trPr>
        <w:tc>
          <w:tcPr>
            <w:tcW w:w="920" w:type="dxa"/>
          </w:tcPr>
          <w:p w14:paraId="704C0D08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309CD46F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0B8E68CA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7156C547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28DB21F7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79B2CD3B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 w14:paraId="5B783BBB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 xml:space="preserve">   F1</w:t>
            </w:r>
          </w:p>
          <w:p w14:paraId="2E9852F8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lang w:val="sv-SE"/>
              </w:rPr>
            </w:pPr>
          </w:p>
          <w:p w14:paraId="24B3CC5C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C1</w:t>
            </w:r>
          </w:p>
          <w:p w14:paraId="20B3BE37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2A9500D3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F2</w:t>
            </w:r>
          </w:p>
          <w:p w14:paraId="314D6503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0128ED13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F3</w:t>
            </w:r>
          </w:p>
          <w:p w14:paraId="1A1BA23C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C3a</w:t>
            </w:r>
          </w:p>
          <w:p w14:paraId="312B9158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 xml:space="preserve">C3b </w:t>
            </w:r>
          </w:p>
          <w:p w14:paraId="6F73AF20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F4</w:t>
            </w:r>
          </w:p>
          <w:p w14:paraId="44125221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F5</w:t>
            </w:r>
          </w:p>
          <w:p w14:paraId="0DE582A6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F6</w:t>
            </w:r>
          </w:p>
          <w:p w14:paraId="6576D051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8" w:type="dxa"/>
          </w:tcPr>
          <w:p w14:paraId="1A2294D6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Komunis membunuh tiga orang pengurus ladang Eropah di Sungai Siput, Perak.</w:t>
            </w:r>
          </w:p>
          <w:p w14:paraId="3BB48E50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Arthur walker, pengurus Ladang Ephil / John Allison, pengurus Ladang Phin Soon/ pembantunya Ian Cristian.</w:t>
            </w:r>
          </w:p>
          <w:p w14:paraId="18C47239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Sir Edward Gent, Pesuruhjaya Tinggi British di Tanah Melayu mengistiharkan darurat.</w:t>
            </w:r>
          </w:p>
          <w:p w14:paraId="435EC268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Undang-Undang Darurat dilaksanakan di kawasan tertentu</w:t>
            </w:r>
          </w:p>
          <w:p w14:paraId="2554F77C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 negeri Perak seperti di Ipoh, Sungai Siput</w:t>
            </w:r>
          </w:p>
          <w:p w14:paraId="47A71282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 Johor daerah Muar/ Kluang/ Kulai / Plentong</w:t>
            </w:r>
          </w:p>
          <w:p w14:paraId="6F7DE37C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Diperluas meliputi keseluruhan negeri Perak/ Johor</w:t>
            </w:r>
          </w:p>
          <w:p w14:paraId="4B8CF938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Undang-Undang ini dikuatkuasakan ke seluruh Tanah Melayu</w:t>
            </w:r>
          </w:p>
          <w:p w14:paraId="43843AC4" w14:textId="47EE160F" w:rsidR="00415B79" w:rsidRDefault="00415B79" w:rsidP="00415B79">
            <w:pPr>
              <w:spacing w:after="0"/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Usaha membenteras ancaman Komunis di PTM bermula dengan rasmi. </w:t>
            </w:r>
          </w:p>
          <w:p w14:paraId="42CF4F3D" w14:textId="77777777" w:rsidR="00415B79" w:rsidRDefault="00415B79" w:rsidP="00BC4362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>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261FAF6D" w14:textId="77777777" w:rsidR="00415B79" w:rsidRDefault="00415B79" w:rsidP="00BC4362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</w:t>
            </w:r>
          </w:p>
          <w:p w14:paraId="2899C164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D9CD62C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4D11C57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53924F4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C4B551E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10D4DBF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66C56CD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54ADC14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3E9B5F9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7F6C89C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17AB029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7AC4E42A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415B79" w14:paraId="2328A2F3" w14:textId="77777777" w:rsidTr="00BC4362">
        <w:trPr>
          <w:trHeight w:val="841"/>
        </w:trPr>
        <w:tc>
          <w:tcPr>
            <w:tcW w:w="920" w:type="dxa"/>
          </w:tcPr>
          <w:p w14:paraId="2C3077FA" w14:textId="77777777" w:rsidR="00415B79" w:rsidRPr="00B52D24" w:rsidRDefault="00415B79" w:rsidP="00BC4362">
            <w:pPr>
              <w:pStyle w:val="NoSpacing"/>
              <w:jc w:val="center"/>
              <w:rPr>
                <w:i/>
                <w:iCs/>
              </w:rPr>
            </w:pPr>
            <w:r w:rsidRPr="00B52D24">
              <w:rPr>
                <w:i/>
                <w:iCs/>
              </w:rPr>
              <w:t>(c)</w:t>
            </w:r>
          </w:p>
          <w:p w14:paraId="5A7778A0" w14:textId="77777777" w:rsidR="00415B79" w:rsidRDefault="00415B79" w:rsidP="00BC4362">
            <w:pPr>
              <w:pStyle w:val="NoSpacing"/>
              <w:rPr>
                <w:b/>
              </w:rPr>
            </w:pPr>
          </w:p>
        </w:tc>
        <w:tc>
          <w:tcPr>
            <w:tcW w:w="7743" w:type="dxa"/>
            <w:gridSpan w:val="2"/>
            <w:vAlign w:val="bottom"/>
          </w:tcPr>
          <w:p w14:paraId="345B84EB" w14:textId="77777777" w:rsidR="00415B79" w:rsidRPr="00860C6B" w:rsidRDefault="00415B79" w:rsidP="00BC4362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860C6B">
              <w:rPr>
                <w:rFonts w:ascii="Times New Roman" w:eastAsia="Calibri" w:hAnsi="Times New Roman"/>
                <w:b/>
                <w:iCs/>
                <w:sz w:val="24"/>
                <w:szCs w:val="24"/>
                <w:lang w:val="sv-SE"/>
              </w:rPr>
              <w:t>Terangkan penderitaan dan kesengsaraan yang dialami oleh rakyat semasa darurat.</w:t>
            </w:r>
          </w:p>
        </w:tc>
        <w:tc>
          <w:tcPr>
            <w:tcW w:w="1065" w:type="dxa"/>
          </w:tcPr>
          <w:p w14:paraId="3606E956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2326A66" w14:textId="77777777" w:rsidR="00415B79" w:rsidRDefault="00415B79" w:rsidP="00BC4362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B79" w14:paraId="349B613C" w14:textId="77777777" w:rsidTr="00BC4362">
        <w:tc>
          <w:tcPr>
            <w:tcW w:w="920" w:type="dxa"/>
          </w:tcPr>
          <w:p w14:paraId="68FFFA39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</w:tcPr>
          <w:p w14:paraId="3F2F5485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</w:t>
            </w:r>
          </w:p>
          <w:p w14:paraId="15CA36CE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F2</w:t>
            </w:r>
          </w:p>
          <w:p w14:paraId="09A53111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F3</w:t>
            </w:r>
          </w:p>
          <w:p w14:paraId="2157FD71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F4</w:t>
            </w:r>
          </w:p>
          <w:p w14:paraId="47A2AE98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F5</w:t>
            </w:r>
          </w:p>
          <w:p w14:paraId="4710CF31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F6</w:t>
            </w:r>
          </w:p>
          <w:p w14:paraId="6AE959B3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F7</w:t>
            </w:r>
          </w:p>
          <w:p w14:paraId="15230C22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F8</w:t>
            </w:r>
          </w:p>
          <w:p w14:paraId="7C954199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 w14:paraId="05029534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F9</w:t>
            </w:r>
          </w:p>
          <w:p w14:paraId="4F22A0DD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 w14:paraId="7E82283B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F10</w:t>
            </w:r>
          </w:p>
          <w:p w14:paraId="624E597D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F11</w:t>
            </w:r>
          </w:p>
          <w:p w14:paraId="72CC0C90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F12</w:t>
            </w:r>
          </w:p>
          <w:p w14:paraId="190AEFB1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F13</w:t>
            </w:r>
          </w:p>
          <w:p w14:paraId="539A2B0C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  <w:p w14:paraId="5C724BB7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08" w:type="dxa"/>
          </w:tcPr>
          <w:p w14:paraId="27CF9BF3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Rakyat hidup menderita</w:t>
            </w:r>
          </w:p>
          <w:p w14:paraId="629E8567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Komunis meyerang ladang/ lombong</w:t>
            </w:r>
          </w:p>
          <w:p w14:paraId="7670AF3C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Kegiatan ekonomi terjejas</w:t>
            </w:r>
          </w:p>
          <w:p w14:paraId="5BFF8370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Pengeluaran makanan/padi semakin berkurang</w:t>
            </w:r>
          </w:p>
          <w:p w14:paraId="7462363A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Harga makanan / barangan harian semakin melambung tinggi</w:t>
            </w:r>
          </w:p>
          <w:p w14:paraId="76C74767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Komunis memeras ugut peniaga / pekedai / pengusaha kebun / pelombong</w:t>
            </w:r>
          </w:p>
          <w:p w14:paraId="560B2FD4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Mahukan wang / bekalan makanan</w:t>
            </w:r>
          </w:p>
          <w:p w14:paraId="0636CA23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Berlaku kemusnahan ladang / lombong / kedai / ancaman nyawa jika gagal penuhi tuntutan.</w:t>
            </w:r>
          </w:p>
          <w:p w14:paraId="7EF54653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Peraturan kerajaan menyebabkan sukar bergerak /memperoleh bekalan makanan</w:t>
            </w:r>
          </w:p>
          <w:p w14:paraId="2297E566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Pelombong / pekebun tidak dapat berkerja / menjalankan kegaiatan harian</w:t>
            </w:r>
          </w:p>
          <w:p w14:paraId="38484EA6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Pelaksanaan perintah berkurung</w:t>
            </w:r>
          </w:p>
          <w:p w14:paraId="48FE12EA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Belaku catuan makanan</w:t>
            </w:r>
          </w:p>
          <w:p w14:paraId="56288854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Bergantung kepada makanan ubi kayu / keledek / jagung.</w:t>
            </w:r>
          </w:p>
          <w:p w14:paraId="6C02D8E0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</w:p>
          <w:p w14:paraId="44470BD3" w14:textId="77777777" w:rsidR="00415B79" w:rsidRDefault="00415B79" w:rsidP="00BC4362">
            <w:pPr>
              <w:contextualSpacing/>
              <w:rPr>
                <w:rFonts w:ascii="Times New Roman" w:hAnsi="Times New Roman" w:cs="Times New Roman"/>
                <w:bCs/>
                <w:lang w:val="fi-FI"/>
              </w:rPr>
            </w:pPr>
            <w:r>
              <w:rPr>
                <w:rFonts w:ascii="Times New Roman" w:hAnsi="Times New Roman" w:cs="Times New Roman"/>
                <w:bCs/>
                <w:lang w:val="fi-FI"/>
              </w:rPr>
              <w:t xml:space="preserve">                                                                                     [Mana-mana 4 x 1</w:t>
            </w:r>
            <w:r>
              <w:rPr>
                <w:rFonts w:ascii="Times New Roman" w:hAnsi="Times New Roman" w:cs="Times New Roman"/>
                <w:bCs/>
                <w:i/>
                <w:lang w:val="fi-FI"/>
              </w:rPr>
              <w:t>m</w:t>
            </w:r>
            <w:r>
              <w:rPr>
                <w:rFonts w:ascii="Times New Roman" w:hAnsi="Times New Roman" w:cs="Times New Roman"/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749D80A1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95C9EAB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13FDB77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9D339CD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75D3195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D43FF3E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4A3A665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3533455D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AF8BE01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39DEF34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CEE5244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DD6D345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573CC5D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67404DE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BEBA6DE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A6D73FA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4073C26" w14:textId="77777777" w:rsidR="00415B79" w:rsidRDefault="00415B79" w:rsidP="00BC43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[4 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14:paraId="3BA060DD" w14:textId="77777777" w:rsidR="00F442B5" w:rsidRDefault="00F442B5"/>
    <w:sectPr w:rsidR="00F442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A63DB" w14:textId="77777777" w:rsidR="00904713" w:rsidRDefault="00904713" w:rsidP="002464B0">
      <w:pPr>
        <w:spacing w:after="0" w:line="240" w:lineRule="auto"/>
      </w:pPr>
      <w:r>
        <w:separator/>
      </w:r>
    </w:p>
  </w:endnote>
  <w:endnote w:type="continuationSeparator" w:id="0">
    <w:p w14:paraId="77E61E0D" w14:textId="77777777" w:rsidR="00904713" w:rsidRDefault="00904713" w:rsidP="00246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4F4F0" w14:textId="77777777" w:rsidR="002464B0" w:rsidRDefault="002464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5C8F8" w14:textId="77777777" w:rsidR="002464B0" w:rsidRDefault="002464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7CE4A" w14:textId="77777777" w:rsidR="002464B0" w:rsidRDefault="002464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E5936" w14:textId="77777777" w:rsidR="00904713" w:rsidRDefault="00904713" w:rsidP="002464B0">
      <w:pPr>
        <w:spacing w:after="0" w:line="240" w:lineRule="auto"/>
      </w:pPr>
      <w:r>
        <w:separator/>
      </w:r>
    </w:p>
  </w:footnote>
  <w:footnote w:type="continuationSeparator" w:id="0">
    <w:p w14:paraId="20D8565A" w14:textId="77777777" w:rsidR="00904713" w:rsidRDefault="00904713" w:rsidP="00246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4EEC9" w14:textId="77777777" w:rsidR="002464B0" w:rsidRDefault="002464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9A197" w14:textId="6877B6F8" w:rsidR="002464B0" w:rsidRPr="002464B0" w:rsidRDefault="002464B0">
    <w:pPr>
      <w:pStyle w:val="Header"/>
      <w:rPr>
        <w:lang w:val="en-US"/>
      </w:rPr>
    </w:pPr>
    <w:r>
      <w:rPr>
        <w:lang w:val="en-US"/>
      </w:rPr>
      <w:t>PP SET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0DFB1" w14:textId="77777777" w:rsidR="002464B0" w:rsidRDefault="002464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B79"/>
    <w:rsid w:val="002320F6"/>
    <w:rsid w:val="002464B0"/>
    <w:rsid w:val="002D1206"/>
    <w:rsid w:val="00415B79"/>
    <w:rsid w:val="00792623"/>
    <w:rsid w:val="00904713"/>
    <w:rsid w:val="00F4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8A45B"/>
  <w15:chartTrackingRefBased/>
  <w15:docId w15:val="{E4E84CC3-2994-47FB-A4AF-8031B1FA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B79"/>
    <w:pPr>
      <w:spacing w:after="200" w:line="276" w:lineRule="auto"/>
    </w:pPr>
    <w:rPr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5B79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6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4B0"/>
    <w:rPr>
      <w:lang w:val="en-MY"/>
    </w:rPr>
  </w:style>
  <w:style w:type="paragraph" w:styleId="Footer">
    <w:name w:val="footer"/>
    <w:basedOn w:val="Normal"/>
    <w:link w:val="FooterChar"/>
    <w:uiPriority w:val="99"/>
    <w:unhideWhenUsed/>
    <w:rsid w:val="00246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4B0"/>
    <w:rPr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SYURYANI BINTI SALLEH Moe</dc:creator>
  <cp:keywords/>
  <dc:description/>
  <cp:lastModifiedBy>tumiahzakaria6@outlook.com</cp:lastModifiedBy>
  <cp:revision>3</cp:revision>
  <dcterms:created xsi:type="dcterms:W3CDTF">2024-08-11T02:13:00Z</dcterms:created>
  <dcterms:modified xsi:type="dcterms:W3CDTF">2024-08-11T02:23:00Z</dcterms:modified>
</cp:coreProperties>
</file>